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9A" w:rsidRPr="00941E44" w:rsidRDefault="007F2C02" w:rsidP="007F2C02">
      <w:pPr>
        <w:jc w:val="center"/>
        <w:rPr>
          <w:szCs w:val="28"/>
        </w:rPr>
      </w:pPr>
      <w:r w:rsidRPr="00941E44">
        <w:rPr>
          <w:szCs w:val="28"/>
        </w:rPr>
        <w:t>Perry Public Library</w:t>
      </w:r>
    </w:p>
    <w:p w:rsidR="007F2C02" w:rsidRPr="00941E44" w:rsidRDefault="007F2C02" w:rsidP="007F2C02">
      <w:pPr>
        <w:jc w:val="center"/>
        <w:rPr>
          <w:szCs w:val="28"/>
        </w:rPr>
      </w:pPr>
      <w:r w:rsidRPr="00941E44">
        <w:rPr>
          <w:szCs w:val="28"/>
        </w:rPr>
        <w:t>Board of Trustees Regular Meeting</w:t>
      </w:r>
      <w:bookmarkStart w:id="0" w:name="_GoBack"/>
      <w:bookmarkEnd w:id="0"/>
    </w:p>
    <w:p w:rsidR="007F2C02" w:rsidRPr="00941E44" w:rsidRDefault="007F2C02" w:rsidP="007F2C02">
      <w:pPr>
        <w:jc w:val="center"/>
        <w:rPr>
          <w:szCs w:val="28"/>
        </w:rPr>
      </w:pPr>
      <w:r w:rsidRPr="00941E44">
        <w:rPr>
          <w:szCs w:val="28"/>
        </w:rPr>
        <w:t>September 14, 2020</w:t>
      </w:r>
    </w:p>
    <w:p w:rsidR="007F2C02" w:rsidRPr="00941E44" w:rsidRDefault="00A801E8" w:rsidP="00A801E8">
      <w:pPr>
        <w:jc w:val="center"/>
        <w:rPr>
          <w:szCs w:val="28"/>
        </w:rPr>
      </w:pPr>
      <w:r w:rsidRPr="00941E44">
        <w:rPr>
          <w:szCs w:val="28"/>
        </w:rPr>
        <w:t>DRAFT</w:t>
      </w: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Attendance:  Lorie Ames, Angel Lowery (Treasurer), Jessica Pacciotti (Director), Barb Glenn, Chris Narowski, Priscilla Popp, Bethany Zerbe (President)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Excused absence:  Sandy Lawrence, Stacee Muolo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President Bethany Zerbe called the meeting to order at 7:00 PM with the Pledge to the Flag.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Consideration of the Agenda and Conflict of Interest:  Director Pacciotti requested that we add general building discussion to the agenda.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Public Comment:  A letter from Carolyn Grieve was read regarding the parking lot light.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Dave Shearing gave a history of the work that has been done on the back foundation of the gallery to alleviate water issues.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Lorie Ames made a motion to approve the August 3, 2020 minutes.  Priscilla Popp seconded.  The motion passed unanimously.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Barb Glenn made a motion to approve the Account Payable Voucher.  Bethany Zerbe seconded.  The motion passed unanimously.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The YTD Budget was discussed.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Capital Fund:  Bethany Zerbe made a motion to approve the Account Payable Voucher.  Lorie Ames seconded.  The motion passed unanimously.  The YTD Budget was discussed.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>Director’s Report:  Circulation has improved as patrons get used to the curbside pick-up.  Director Pacciotti has been attending construction meetings and meeting contractors for bids on the foundation wall/ water and mold abatement.  Delivery from other libraries has resumed.  Our requests are first delivered to the Castile Library while construction continues.</w:t>
      </w:r>
    </w:p>
    <w:p w:rsidR="007F2C02" w:rsidRPr="00941E44" w:rsidRDefault="007F2C02" w:rsidP="007F2C02">
      <w:pPr>
        <w:rPr>
          <w:szCs w:val="28"/>
        </w:rPr>
      </w:pPr>
    </w:p>
    <w:p w:rsidR="007F2C02" w:rsidRPr="00941E44" w:rsidRDefault="007F2C02" w:rsidP="007F2C02">
      <w:pPr>
        <w:rPr>
          <w:szCs w:val="28"/>
        </w:rPr>
      </w:pPr>
      <w:r w:rsidRPr="00941E44">
        <w:rPr>
          <w:szCs w:val="28"/>
        </w:rPr>
        <w:t xml:space="preserve">Youth Services Librarian, Jessica </w:t>
      </w:r>
      <w:proofErr w:type="spellStart"/>
      <w:r w:rsidRPr="00941E44">
        <w:rPr>
          <w:szCs w:val="28"/>
        </w:rPr>
        <w:t>DeMarte</w:t>
      </w:r>
      <w:proofErr w:type="spellEnd"/>
      <w:r w:rsidRPr="00941E44">
        <w:rPr>
          <w:szCs w:val="28"/>
        </w:rPr>
        <w:t xml:space="preserve">, reported on the end of the Summer Lunch and Reading programs.  She has concerns regarding the condition of the </w:t>
      </w:r>
      <w:r w:rsidR="001C27CD" w:rsidRPr="00941E44">
        <w:rPr>
          <w:szCs w:val="28"/>
        </w:rPr>
        <w:t>teen collection.  She also listed future plans.</w:t>
      </w:r>
    </w:p>
    <w:p w:rsidR="001C27CD" w:rsidRPr="00941E44" w:rsidRDefault="001C27CD" w:rsidP="007F2C02">
      <w:pPr>
        <w:rPr>
          <w:szCs w:val="28"/>
        </w:rPr>
      </w:pPr>
    </w:p>
    <w:p w:rsidR="001C27CD" w:rsidRPr="00941E44" w:rsidRDefault="001C27CD" w:rsidP="007F2C02">
      <w:pPr>
        <w:rPr>
          <w:szCs w:val="28"/>
        </w:rPr>
      </w:pPr>
      <w:r w:rsidRPr="00941E44">
        <w:rPr>
          <w:szCs w:val="28"/>
        </w:rPr>
        <w:t>Building/Budget Committees:  These committees met jointly and pr</w:t>
      </w:r>
      <w:r w:rsidR="00566113" w:rsidRPr="00941E44">
        <w:rPr>
          <w:szCs w:val="28"/>
        </w:rPr>
        <w:t>oposed the following motions:  (1) The library is n</w:t>
      </w:r>
      <w:r w:rsidRPr="00941E44">
        <w:rPr>
          <w:szCs w:val="28"/>
        </w:rPr>
        <w:t xml:space="preserve">ot </w:t>
      </w:r>
      <w:r w:rsidR="00566113" w:rsidRPr="00941E44">
        <w:rPr>
          <w:szCs w:val="28"/>
        </w:rPr>
        <w:t>to renew the current CD of the Taylor Fund held at Tompkins Bank</w:t>
      </w:r>
      <w:r w:rsidRPr="00941E44">
        <w:rPr>
          <w:szCs w:val="28"/>
        </w:rPr>
        <w:t xml:space="preserve"> and move the funds into a savings account.  These funds may be potentially used to cover the costs for the Stair Replacement Project 2020 if needed.  All funds borrowed will be repaid</w:t>
      </w:r>
      <w:r w:rsidR="00566113" w:rsidRPr="00941E44">
        <w:rPr>
          <w:szCs w:val="28"/>
        </w:rPr>
        <w:t xml:space="preserve"> to the fund when s</w:t>
      </w:r>
      <w:r w:rsidR="00A801E8" w:rsidRPr="00941E44">
        <w:rPr>
          <w:szCs w:val="28"/>
        </w:rPr>
        <w:t xml:space="preserve">tate funding is received.  (2) </w:t>
      </w:r>
      <w:r w:rsidR="00566113" w:rsidRPr="00941E44">
        <w:rPr>
          <w:szCs w:val="28"/>
        </w:rPr>
        <w:t xml:space="preserve">In the case that the </w:t>
      </w:r>
      <w:r w:rsidR="00566113" w:rsidRPr="00941E44">
        <w:rPr>
          <w:szCs w:val="28"/>
        </w:rPr>
        <w:lastRenderedPageBreak/>
        <w:t>state grant is not approved the Taylor principal will be paid back at a rate of $10,000.00 a year until returned to the original value.  These motions passed unanimously.</w:t>
      </w:r>
    </w:p>
    <w:p w:rsidR="001C27CD" w:rsidRPr="00941E44" w:rsidRDefault="001C27CD" w:rsidP="007F2C02">
      <w:pPr>
        <w:rPr>
          <w:szCs w:val="28"/>
        </w:rPr>
      </w:pPr>
    </w:p>
    <w:p w:rsidR="001C27CD" w:rsidRPr="00941E44" w:rsidRDefault="001C27CD" w:rsidP="007F2C02">
      <w:pPr>
        <w:rPr>
          <w:szCs w:val="28"/>
        </w:rPr>
      </w:pPr>
      <w:r w:rsidRPr="00941E44">
        <w:rPr>
          <w:szCs w:val="28"/>
        </w:rPr>
        <w:t>New Business:  Mold abatement in the storage room and break room were discussed.</w:t>
      </w:r>
    </w:p>
    <w:p w:rsidR="001C27CD" w:rsidRPr="00941E44" w:rsidRDefault="001C27CD" w:rsidP="007F2C02">
      <w:pPr>
        <w:rPr>
          <w:szCs w:val="28"/>
        </w:rPr>
      </w:pPr>
    </w:p>
    <w:p w:rsidR="001C27CD" w:rsidRPr="00941E44" w:rsidRDefault="001C27CD" w:rsidP="007F2C02">
      <w:pPr>
        <w:rPr>
          <w:szCs w:val="28"/>
        </w:rPr>
      </w:pPr>
      <w:r w:rsidRPr="00941E44">
        <w:rPr>
          <w:szCs w:val="28"/>
        </w:rPr>
        <w:t>Old business:  The bids to work on the back foundation wall were discussed.  It was decided that a written bid</w:t>
      </w:r>
      <w:r w:rsidR="00566113" w:rsidRPr="00941E44">
        <w:rPr>
          <w:szCs w:val="28"/>
        </w:rPr>
        <w:t xml:space="preserve"> from </w:t>
      </w:r>
      <w:proofErr w:type="spellStart"/>
      <w:r w:rsidR="00566113" w:rsidRPr="00941E44">
        <w:rPr>
          <w:szCs w:val="28"/>
        </w:rPr>
        <w:t>Hulme</w:t>
      </w:r>
      <w:proofErr w:type="spellEnd"/>
      <w:r w:rsidR="00566113" w:rsidRPr="00941E44">
        <w:rPr>
          <w:szCs w:val="28"/>
        </w:rPr>
        <w:t xml:space="preserve"> Construction is</w:t>
      </w:r>
      <w:r w:rsidRPr="00941E44">
        <w:rPr>
          <w:szCs w:val="28"/>
        </w:rPr>
        <w:t xml:space="preserve"> nee</w:t>
      </w:r>
      <w:r w:rsidR="00566113" w:rsidRPr="00941E44">
        <w:rPr>
          <w:szCs w:val="28"/>
        </w:rPr>
        <w:t>ded before proceeding.</w:t>
      </w:r>
    </w:p>
    <w:p w:rsidR="00A801E8" w:rsidRPr="00941E44" w:rsidRDefault="00A801E8" w:rsidP="007F2C02">
      <w:pPr>
        <w:rPr>
          <w:szCs w:val="28"/>
        </w:rPr>
      </w:pP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>The projected completion date for the Stair Project is October 20</w:t>
      </w:r>
      <w:r w:rsidRPr="00941E44">
        <w:rPr>
          <w:szCs w:val="28"/>
          <w:vertAlign w:val="superscript"/>
        </w:rPr>
        <w:t>th</w:t>
      </w:r>
      <w:r w:rsidRPr="00941E44">
        <w:rPr>
          <w:szCs w:val="28"/>
        </w:rPr>
        <w:t>.</w:t>
      </w:r>
    </w:p>
    <w:p w:rsidR="00A801E8" w:rsidRPr="00941E44" w:rsidRDefault="00A801E8" w:rsidP="007F2C02">
      <w:pPr>
        <w:rPr>
          <w:szCs w:val="28"/>
        </w:rPr>
      </w:pP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>Dates:  October Board Meeting:  October 5, 2020 @ 7:00PM, Town Hall.</w:t>
      </w: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ab/>
        <w:t>PLS Annual (Virtual) Meeting – October 14, 2020 @ 6:00PM</w:t>
      </w:r>
    </w:p>
    <w:p w:rsidR="00A801E8" w:rsidRPr="00941E44" w:rsidRDefault="00A801E8" w:rsidP="007F2C02">
      <w:pPr>
        <w:rPr>
          <w:szCs w:val="28"/>
        </w:rPr>
      </w:pP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>Bethany Zerbe made a motion to adjourn at 7:58 PM.  Lorie Ames seconded.</w:t>
      </w:r>
    </w:p>
    <w:p w:rsidR="00A801E8" w:rsidRPr="00941E44" w:rsidRDefault="00A801E8" w:rsidP="007F2C02">
      <w:pPr>
        <w:rPr>
          <w:szCs w:val="28"/>
        </w:rPr>
      </w:pP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>Respectfully submitted,</w:t>
      </w:r>
    </w:p>
    <w:p w:rsidR="00A801E8" w:rsidRPr="00941E44" w:rsidRDefault="00A801E8" w:rsidP="007F2C02">
      <w:pPr>
        <w:rPr>
          <w:szCs w:val="28"/>
        </w:rPr>
      </w:pPr>
      <w:r w:rsidRPr="00941E44">
        <w:rPr>
          <w:szCs w:val="28"/>
        </w:rPr>
        <w:t>Barb Glenn, Secretary</w:t>
      </w:r>
    </w:p>
    <w:p w:rsidR="00566113" w:rsidRPr="00941E44" w:rsidRDefault="00566113" w:rsidP="007F2C02">
      <w:pPr>
        <w:rPr>
          <w:szCs w:val="28"/>
        </w:rPr>
      </w:pPr>
    </w:p>
    <w:p w:rsidR="00566113" w:rsidRPr="00941E44" w:rsidRDefault="00566113" w:rsidP="007F2C02">
      <w:pPr>
        <w:rPr>
          <w:szCs w:val="28"/>
        </w:rPr>
      </w:pPr>
    </w:p>
    <w:p w:rsidR="00566113" w:rsidRPr="00941E44" w:rsidRDefault="00566113" w:rsidP="007F2C02">
      <w:pPr>
        <w:rPr>
          <w:szCs w:val="28"/>
        </w:rPr>
      </w:pPr>
    </w:p>
    <w:p w:rsidR="001C27CD" w:rsidRPr="00941E44" w:rsidRDefault="001C27CD" w:rsidP="007F2C02">
      <w:pPr>
        <w:rPr>
          <w:szCs w:val="28"/>
        </w:rPr>
      </w:pPr>
    </w:p>
    <w:p w:rsidR="001C27CD" w:rsidRPr="00941E44" w:rsidRDefault="001C27CD" w:rsidP="007F2C02">
      <w:pPr>
        <w:rPr>
          <w:szCs w:val="28"/>
        </w:rPr>
      </w:pPr>
    </w:p>
    <w:sectPr w:rsidR="001C27CD" w:rsidRPr="00941E44" w:rsidSect="0094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2"/>
    <w:rsid w:val="001C27CD"/>
    <w:rsid w:val="0025689A"/>
    <w:rsid w:val="00566113"/>
    <w:rsid w:val="007F2C02"/>
    <w:rsid w:val="00941E44"/>
    <w:rsid w:val="00A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FB6061-EF5A-4FA7-ABAE-5EDFF55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Glenn</dc:creator>
  <cp:keywords/>
  <dc:description/>
  <cp:lastModifiedBy>Perry Library</cp:lastModifiedBy>
  <cp:revision>2</cp:revision>
  <dcterms:created xsi:type="dcterms:W3CDTF">2020-09-15T13:34:00Z</dcterms:created>
  <dcterms:modified xsi:type="dcterms:W3CDTF">2020-09-16T17:50:00Z</dcterms:modified>
</cp:coreProperties>
</file>